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9011B" w14:textId="46B27F74" w:rsidR="00AE25D3" w:rsidRPr="003F1DE0" w:rsidRDefault="002E5A97" w:rsidP="005E7AF8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3F1DE0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Департман за србистику Филозофског факултета Универзитета у Нишу</w:t>
      </w:r>
    </w:p>
    <w:p w14:paraId="2A98DCB8" w14:textId="77777777" w:rsidR="00AE25D3" w:rsidRPr="003F1DE0" w:rsidRDefault="00AE25D3" w:rsidP="005E7AF8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4AB65F6C" w14:textId="1F9726A5" w:rsidR="00FF4F98" w:rsidRDefault="00FF4F98" w:rsidP="00274141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74141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Правн</w:t>
      </w:r>
      <w:r w:rsidR="00EB319A" w:rsidRPr="00274141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ој </w:t>
      </w:r>
      <w:r w:rsidRPr="00274141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служб</w:t>
      </w:r>
      <w:r w:rsidR="00EB319A" w:rsidRPr="00274141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и</w:t>
      </w:r>
      <w:r w:rsidRPr="00274141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Филозофског факултета у Нишу</w:t>
      </w:r>
    </w:p>
    <w:p w14:paraId="6A87D75C" w14:textId="5F34E706" w:rsidR="00FB48FC" w:rsidRPr="008B5B54" w:rsidRDefault="008B5B54" w:rsidP="00274141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Наставно-научном већу </w:t>
      </w:r>
      <w:r w:rsidRPr="00274141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Филозофског факултета у Нишу</w:t>
      </w:r>
    </w:p>
    <w:p w14:paraId="04B256FF" w14:textId="719BF88E" w:rsidR="006B6911" w:rsidRDefault="006B6911" w:rsidP="00274141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079B5EE5" w14:textId="6E941BAE" w:rsidR="007A5BD9" w:rsidRDefault="007A5BD9" w:rsidP="00274141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42F6CDA9" w14:textId="77777777" w:rsidR="007A5BD9" w:rsidRDefault="007A5BD9" w:rsidP="00274141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27146852" w14:textId="113C9228" w:rsidR="00FF4F98" w:rsidRDefault="006B6911" w:rsidP="00CA5E3B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ПРЕДЛОГ ОДЛУКЕ</w:t>
      </w:r>
    </w:p>
    <w:p w14:paraId="5BBFC020" w14:textId="77777777" w:rsidR="007A5BD9" w:rsidRPr="00274141" w:rsidRDefault="007A5BD9" w:rsidP="00CA5E3B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4A2A5710" w14:textId="663A8349" w:rsidR="00FB48FC" w:rsidRDefault="00FF4F98" w:rsidP="00B31BB8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sr-Cyrl-RS"/>
        </w:rPr>
      </w:pPr>
      <w:r w:rsidRPr="00B31BB8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Предмет: </w:t>
      </w:r>
      <w:r w:rsidR="00274E2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sr-Cyrl-RS"/>
        </w:rPr>
        <w:t>Именовање представника Департмана за србистику у оквиру Седме интеркатедарске конференције, која се одржава у Тршићу од 19. до 21. јуна 2026. године</w:t>
      </w:r>
    </w:p>
    <w:p w14:paraId="6DCB646E" w14:textId="77777777" w:rsidR="007A5BD9" w:rsidRPr="00274E29" w:rsidRDefault="007A5BD9" w:rsidP="00B31BB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962954A" w14:textId="01E4F3A3" w:rsidR="00051C99" w:rsidRPr="007A5BD9" w:rsidRDefault="007010F0" w:rsidP="00940B99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На основу Позивног писма Програмског одбора 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sr-Cyrl-RS"/>
        </w:rPr>
        <w:t>Седме интеркатедарске конференције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, </w:t>
      </w:r>
      <w:r w:rsidR="002E5A97" w:rsidRPr="00B31BB8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Веће Департмана за србистику </w:t>
      </w:r>
      <w:r w:rsidR="00F83D15" w:rsidRPr="00B31BB8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с</w:t>
      </w:r>
      <w:r w:rsidR="002E5A97" w:rsidRPr="00B31BB8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е </w:t>
      </w:r>
      <w:r w:rsidR="00EB319A" w:rsidRPr="00B31BB8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на седници </w:t>
      </w:r>
      <w:r w:rsidR="008172BB" w:rsidRPr="00B31BB8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одржаној</w:t>
      </w:r>
      <w:r w:rsidR="004265CD" w:rsidRPr="00B31B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74E2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3</w:t>
      </w:r>
      <w:r w:rsidR="00B31BB8" w:rsidRPr="00B31BB8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. </w:t>
      </w:r>
      <w:r w:rsidR="00051C9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3</w:t>
      </w:r>
      <w:r w:rsidR="00DF5C6B" w:rsidRPr="00B31BB8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. </w:t>
      </w:r>
      <w:r w:rsidR="00EB319A" w:rsidRPr="00B31BB8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202</w:t>
      </w:r>
      <w:r w:rsidR="00DB60F5" w:rsidRPr="00B31BB8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6</w:t>
      </w:r>
      <w:r w:rsidR="00EB319A" w:rsidRPr="00B31BB8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. године </w:t>
      </w:r>
      <w:r w:rsidR="00F83D15" w:rsidRPr="00B31BB8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позитивно изјаснило </w:t>
      </w:r>
      <w:r w:rsidR="007A5BD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о томе </w:t>
      </w:r>
      <w:r w:rsidR="00274E2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sr-Cyrl-RS"/>
        </w:rPr>
        <w:t>да представници Департмана за србистику</w:t>
      </w:r>
      <w:r w:rsidR="007A5BD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sr-Cyrl-RS"/>
        </w:rPr>
        <w:t xml:space="preserve"> Филозофског факултета у Нишу</w:t>
      </w:r>
      <w:r w:rsidR="00274E2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sr-Cyrl-RS"/>
        </w:rPr>
        <w:t xml:space="preserve"> у оквиру Седме интеркатедарске конференције, која се одржава у Тршићу од 19. до 21. јуна 2026. године, буду следећи професори са предложеним рефератима:</w:t>
      </w:r>
      <w:r w:rsidR="007A5BD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7A5BD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sr-Cyrl-RS"/>
        </w:rPr>
        <w:t>поред пленарног реферата</w:t>
      </w:r>
      <w:r w:rsidR="00274E2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sr-Cyrl-RS"/>
        </w:rPr>
        <w:t xml:space="preserve"> </w:t>
      </w:r>
      <w:r w:rsidR="007A5BD9" w:rsidRPr="00274E29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shd w:val="clear" w:color="auto" w:fill="FFFFFF"/>
          <w:lang w:val="sr-Cyrl-RS"/>
        </w:rPr>
        <w:t>Нишки универзитетски часописи и развој србистике</w:t>
      </w:r>
      <w:r w:rsidR="007A5BD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sr-Cyrl-RS"/>
        </w:rPr>
        <w:t xml:space="preserve"> </w:t>
      </w:r>
      <w:r w:rsidR="00274E2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sr-Cyrl-RS"/>
        </w:rPr>
        <w:t>проф. др Татјан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sr-Cyrl-RS"/>
        </w:rPr>
        <w:t>е</w:t>
      </w:r>
      <w:r w:rsidR="00274E2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sr-Cyrl-RS"/>
        </w:rPr>
        <w:t xml:space="preserve"> Трајковић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sr-Cyrl-RS"/>
        </w:rPr>
        <w:t xml:space="preserve"> (наведено је и у самом Позивном писму)</w:t>
      </w:r>
      <w:r w:rsidR="00274E2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sr-Cyrl-RS"/>
        </w:rPr>
        <w:t>,</w:t>
      </w:r>
      <w:r w:rsidR="007A5BD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sr-Cyrl-RS"/>
        </w:rPr>
        <w:t xml:space="preserve"> два представника Департмана за србистку Филозофског факултета у Нишу биће</w:t>
      </w:r>
      <w:r w:rsidR="00274E2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sr-Cyrl-RS"/>
        </w:rPr>
        <w:t xml:space="preserve"> проф. др Снежана Милосављевић Милић (тема реферата: </w:t>
      </w:r>
      <w:r w:rsidR="007A5BD9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shd w:val="clear" w:color="auto" w:fill="FFFFFF"/>
          <w:lang w:val="sr-Cyrl-RS"/>
        </w:rPr>
        <w:t>Аспекти е</w:t>
      </w:r>
      <w:r w:rsidR="00274E29" w:rsidRPr="00274E29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shd w:val="clear" w:color="auto" w:fill="FFFFFF"/>
          <w:lang w:val="sr-Cyrl-RS"/>
        </w:rPr>
        <w:t xml:space="preserve">тнонимске поднасловне одреднице </w:t>
      </w:r>
      <w:r w:rsidR="00274E29" w:rsidRPr="007A5BD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sr-Cyrl-RS"/>
        </w:rPr>
        <w:t>српски</w:t>
      </w:r>
      <w:r w:rsidR="00274E29" w:rsidRPr="00274E29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shd w:val="clear" w:color="auto" w:fill="FFFFFF"/>
          <w:lang w:val="sr-Cyrl-RS"/>
        </w:rPr>
        <w:t xml:space="preserve"> у периодици</w:t>
      </w:r>
      <w:r w:rsidR="00274E2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sr-Cyrl-RS"/>
        </w:rPr>
        <w:t>) и проф. др Мирјана Бојанић Ћирковић</w:t>
      </w:r>
      <w:r w:rsidR="00540F3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sr-Cyrl-RS"/>
        </w:rPr>
        <w:t xml:space="preserve"> (тема реферата</w:t>
      </w:r>
      <w:r w:rsidR="00540F3C" w:rsidRPr="007A5BD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sr-Cyrl-RS"/>
        </w:rPr>
        <w:t xml:space="preserve">: </w:t>
      </w:r>
      <w:proofErr w:type="spellStart"/>
      <w:r w:rsidR="007A5BD9" w:rsidRPr="007A5BD9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Методологија</w:t>
      </w:r>
      <w:proofErr w:type="spellEnd"/>
      <w:r w:rsidR="007A5BD9" w:rsidRPr="007A5BD9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7A5BD9" w:rsidRPr="007A5BD9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проучавања</w:t>
      </w:r>
      <w:proofErr w:type="spellEnd"/>
      <w:r w:rsidR="007A5BD9" w:rsidRPr="007A5BD9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7A5BD9" w:rsidRPr="007A5BD9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националне</w:t>
      </w:r>
      <w:proofErr w:type="spellEnd"/>
      <w:r w:rsidR="007A5BD9" w:rsidRPr="007A5BD9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7A5BD9" w:rsidRPr="007A5BD9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књижевности</w:t>
      </w:r>
      <w:proofErr w:type="spellEnd"/>
      <w:r w:rsidR="007A5BD9" w:rsidRPr="007A5BD9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 xml:space="preserve"> и </w:t>
      </w:r>
      <w:proofErr w:type="spellStart"/>
      <w:r w:rsidR="007A5BD9" w:rsidRPr="007A5BD9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културе</w:t>
      </w:r>
      <w:proofErr w:type="spellEnd"/>
      <w:r w:rsidR="007A5BD9" w:rsidRPr="007A5BD9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 xml:space="preserve"> у </w:t>
      </w:r>
      <w:proofErr w:type="spellStart"/>
      <w:r w:rsidR="007A5BD9" w:rsidRPr="007A5BD9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научним</w:t>
      </w:r>
      <w:proofErr w:type="spellEnd"/>
      <w:r w:rsidR="007A5BD9" w:rsidRPr="007A5BD9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7A5BD9" w:rsidRPr="007A5BD9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часописима</w:t>
      </w:r>
      <w:proofErr w:type="spellEnd"/>
      <w:r w:rsidR="007A5BD9" w:rsidRPr="007A5BD9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7A5BD9" w:rsidRPr="007A5BD9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Универзитета</w:t>
      </w:r>
      <w:proofErr w:type="spellEnd"/>
      <w:r w:rsidR="007A5BD9" w:rsidRPr="007A5BD9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 xml:space="preserve"> у </w:t>
      </w:r>
      <w:proofErr w:type="spellStart"/>
      <w:r w:rsidR="007A5BD9" w:rsidRPr="007A5BD9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Нишу</w:t>
      </w:r>
      <w:proofErr w:type="spellEnd"/>
      <w:r w:rsidR="007A5BD9" w:rsidRPr="007A5BD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</w:t>
      </w:r>
      <w:r w:rsidR="00940B99" w:rsidRPr="007A5BD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sr-Cyrl-RS"/>
        </w:rPr>
        <w:t>.</w:t>
      </w:r>
    </w:p>
    <w:p w14:paraId="5B6B0EEA" w14:textId="77777777" w:rsidR="00051C99" w:rsidRPr="00B31BB8" w:rsidRDefault="00051C99" w:rsidP="00FB48FC">
      <w:pPr>
        <w:spacing w:line="276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sr-Cyrl-RS"/>
        </w:rPr>
      </w:pPr>
    </w:p>
    <w:p w14:paraId="3979B6F9" w14:textId="2ED8B2CB" w:rsidR="00346A84" w:rsidRDefault="00F83D15" w:rsidP="00DF5C6B">
      <w:pPr>
        <w:spacing w:line="276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B31BB8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Предлог </w:t>
      </w:r>
      <w:r w:rsidR="006B6911" w:rsidRPr="00B31BB8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о</w:t>
      </w:r>
      <w:r w:rsidRPr="00B31BB8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длуке упућује </w:t>
      </w:r>
      <w:r w:rsidR="006B6911" w:rsidRPr="00B31BB8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се </w:t>
      </w:r>
      <w:r w:rsidR="008B5B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Наставно-научном већу </w:t>
      </w:r>
      <w:r w:rsidR="008B5B54" w:rsidRPr="00274141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Филозофског факултета у Нишу</w:t>
      </w:r>
      <w:r w:rsidR="007B669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на даље разматрање</w:t>
      </w:r>
      <w:r w:rsidR="008B5B54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.</w:t>
      </w:r>
    </w:p>
    <w:p w14:paraId="4A4FDFB3" w14:textId="77777777" w:rsidR="007A5BD9" w:rsidRPr="00DF5C6B" w:rsidRDefault="007A5BD9" w:rsidP="00DF5C6B">
      <w:pPr>
        <w:spacing w:line="276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5916"/>
      </w:tblGrid>
      <w:tr w:rsidR="003F1DE0" w:rsidRPr="003F1DE0" w14:paraId="7371D1E4" w14:textId="77777777" w:rsidTr="002E5A97">
        <w:tc>
          <w:tcPr>
            <w:tcW w:w="3828" w:type="dxa"/>
          </w:tcPr>
          <w:p w14:paraId="223FD178" w14:textId="5F1988A5" w:rsidR="005E7AF8" w:rsidRPr="003F1DE0" w:rsidRDefault="00120384" w:rsidP="005E7AF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</w:t>
            </w:r>
            <w:r w:rsidR="005E7AF8" w:rsidRPr="003F1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У Нишу, </w:t>
            </w:r>
            <w:r w:rsidR="007A5BD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4</w:t>
            </w:r>
            <w:r w:rsidR="00DF5C6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. </w:t>
            </w:r>
            <w:r w:rsidR="00051C9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3</w:t>
            </w:r>
            <w:r w:rsidR="00DF5C6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. </w:t>
            </w:r>
            <w:r w:rsidR="005E7AF8" w:rsidRPr="003F1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202</w:t>
            </w:r>
            <w:r w:rsidR="00DB60F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6</w:t>
            </w:r>
            <w:r w:rsidR="005E7AF8" w:rsidRPr="003F1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. </w:t>
            </w:r>
          </w:p>
        </w:tc>
        <w:tc>
          <w:tcPr>
            <w:tcW w:w="5916" w:type="dxa"/>
          </w:tcPr>
          <w:p w14:paraId="05539B19" w14:textId="3E4699E0" w:rsidR="005E7AF8" w:rsidRPr="003F1DE0" w:rsidRDefault="006B6911" w:rsidP="006B691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                                _</w:t>
            </w:r>
            <w:r w:rsidR="005E7AF8" w:rsidRPr="003F1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_____________________________</w:t>
            </w:r>
          </w:p>
        </w:tc>
      </w:tr>
      <w:tr w:rsidR="003F1DE0" w:rsidRPr="003F1DE0" w14:paraId="2C677C40" w14:textId="77777777" w:rsidTr="002E5A97">
        <w:tc>
          <w:tcPr>
            <w:tcW w:w="3828" w:type="dxa"/>
          </w:tcPr>
          <w:p w14:paraId="615FEFA6" w14:textId="77777777" w:rsidR="005E7AF8" w:rsidRPr="003F1DE0" w:rsidRDefault="005E7AF8" w:rsidP="005E7AF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</w:p>
        </w:tc>
        <w:tc>
          <w:tcPr>
            <w:tcW w:w="5916" w:type="dxa"/>
          </w:tcPr>
          <w:p w14:paraId="02C77EE4" w14:textId="5208125F" w:rsidR="006B6911" w:rsidRDefault="00F83D15" w:rsidP="00F83D15">
            <w:pPr>
              <w:spacing w:line="276" w:lineRule="auto"/>
              <w:ind w:left="2166" w:hanging="2166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       </w:t>
            </w:r>
            <w:r w:rsidR="006B691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                      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</w:t>
            </w:r>
            <w:r w:rsidR="002E5A97" w:rsidRPr="003F1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Проф. др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Александра Јанић Митић</w:t>
            </w:r>
            <w:r w:rsidR="005E7AF8" w:rsidRPr="003F1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, </w:t>
            </w:r>
          </w:p>
          <w:p w14:paraId="38799C21" w14:textId="6A3701B6" w:rsidR="005E7AF8" w:rsidRPr="003F1DE0" w:rsidRDefault="006B6911" w:rsidP="00F83D15">
            <w:pPr>
              <w:spacing w:line="276" w:lineRule="auto"/>
              <w:ind w:left="2166" w:hanging="2166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                                 у</w:t>
            </w:r>
            <w:r w:rsidR="005E7AF8" w:rsidRPr="003F1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правник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</w:t>
            </w:r>
            <w:r w:rsidR="002E5A97" w:rsidRPr="003F1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Департмана</w:t>
            </w:r>
          </w:p>
        </w:tc>
      </w:tr>
      <w:tr w:rsidR="003F1DE0" w:rsidRPr="003F1DE0" w14:paraId="78AA4B58" w14:textId="77777777" w:rsidTr="002E5A97">
        <w:tc>
          <w:tcPr>
            <w:tcW w:w="3828" w:type="dxa"/>
          </w:tcPr>
          <w:p w14:paraId="00F74B10" w14:textId="77777777" w:rsidR="005E7AF8" w:rsidRPr="003F1DE0" w:rsidRDefault="005E7AF8" w:rsidP="005E7AF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</w:p>
        </w:tc>
        <w:tc>
          <w:tcPr>
            <w:tcW w:w="5916" w:type="dxa"/>
          </w:tcPr>
          <w:p w14:paraId="2A076494" w14:textId="77777777" w:rsidR="005E7AF8" w:rsidRPr="003F1DE0" w:rsidRDefault="005E7AF8" w:rsidP="005E7AF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</w:p>
        </w:tc>
      </w:tr>
    </w:tbl>
    <w:p w14:paraId="25D259A9" w14:textId="77777777" w:rsidR="005E7AF8" w:rsidRPr="003F1DE0" w:rsidRDefault="005E7AF8" w:rsidP="00FF4F98">
      <w:pPr>
        <w:jc w:val="both"/>
        <w:rPr>
          <w:color w:val="000000" w:themeColor="text1"/>
          <w:lang w:val="sr-Cyrl-RS"/>
        </w:rPr>
      </w:pPr>
    </w:p>
    <w:sectPr w:rsidR="005E7AF8" w:rsidRPr="003F1DE0" w:rsidSect="009B4A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495" w:right="1077" w:bottom="1134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EBC5C" w14:textId="77777777" w:rsidR="008236CB" w:rsidRDefault="008236CB" w:rsidP="00D30683">
      <w:pPr>
        <w:spacing w:after="0" w:line="240" w:lineRule="auto"/>
      </w:pPr>
      <w:r>
        <w:separator/>
      </w:r>
    </w:p>
  </w:endnote>
  <w:endnote w:type="continuationSeparator" w:id="0">
    <w:p w14:paraId="197DC3C3" w14:textId="77777777" w:rsidR="008236CB" w:rsidRDefault="008236CB" w:rsidP="00D30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E1C56" w14:textId="77777777" w:rsidR="00C92342" w:rsidRDefault="00C923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4B206" w14:textId="77777777" w:rsidR="00C92342" w:rsidRDefault="00C923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54B77" w14:textId="77777777" w:rsidR="00C92342" w:rsidRDefault="00C923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96397B" w14:textId="77777777" w:rsidR="008236CB" w:rsidRDefault="008236CB" w:rsidP="00D30683">
      <w:pPr>
        <w:spacing w:after="0" w:line="240" w:lineRule="auto"/>
      </w:pPr>
      <w:r>
        <w:separator/>
      </w:r>
    </w:p>
  </w:footnote>
  <w:footnote w:type="continuationSeparator" w:id="0">
    <w:p w14:paraId="172A7B62" w14:textId="77777777" w:rsidR="008236CB" w:rsidRDefault="008236CB" w:rsidP="00D306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367C5" w14:textId="77777777" w:rsidR="00C92342" w:rsidRDefault="00C923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E0849" w14:textId="77F217AE" w:rsidR="00D30683" w:rsidRDefault="00A15471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F3BBB65" wp14:editId="2A3546E1">
          <wp:simplePos x="0" y="0"/>
          <wp:positionH relativeFrom="column">
            <wp:align>center</wp:align>
          </wp:positionH>
          <wp:positionV relativeFrom="paragraph">
            <wp:posOffset>-198120</wp:posOffset>
          </wp:positionV>
          <wp:extent cx="7200000" cy="11304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000" cy="113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F4EC4" w14:textId="77777777" w:rsidR="00C92342" w:rsidRDefault="00C923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69DF91A"/>
    <w:multiLevelType w:val="singleLevel"/>
    <w:tmpl w:val="E96EC24A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b w:val="0"/>
        <w:bCs w:val="0"/>
      </w:rPr>
    </w:lvl>
  </w:abstractNum>
  <w:abstractNum w:abstractNumId="1" w15:restartNumberingAfterBreak="0">
    <w:nsid w:val="119D6E75"/>
    <w:multiLevelType w:val="hybridMultilevel"/>
    <w:tmpl w:val="B3FC735C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4500D6"/>
    <w:multiLevelType w:val="hybridMultilevel"/>
    <w:tmpl w:val="12B863DA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7B1330"/>
    <w:multiLevelType w:val="hybridMultilevel"/>
    <w:tmpl w:val="A69654A2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6F3B23"/>
    <w:multiLevelType w:val="hybridMultilevel"/>
    <w:tmpl w:val="01F69266"/>
    <w:lvl w:ilvl="0" w:tplc="86CEEB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222222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5A2729"/>
    <w:multiLevelType w:val="hybridMultilevel"/>
    <w:tmpl w:val="52609520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7333A2"/>
    <w:multiLevelType w:val="hybridMultilevel"/>
    <w:tmpl w:val="A516BCB2"/>
    <w:lvl w:ilvl="0" w:tplc="BEDEED9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683"/>
    <w:rsid w:val="00014215"/>
    <w:rsid w:val="00025CAB"/>
    <w:rsid w:val="00051C99"/>
    <w:rsid w:val="000645B4"/>
    <w:rsid w:val="00064999"/>
    <w:rsid w:val="00074DE9"/>
    <w:rsid w:val="000C3A2A"/>
    <w:rsid w:val="000C63E4"/>
    <w:rsid w:val="00120384"/>
    <w:rsid w:val="001500A3"/>
    <w:rsid w:val="00194FE7"/>
    <w:rsid w:val="001D1441"/>
    <w:rsid w:val="001E0C9F"/>
    <w:rsid w:val="001E4729"/>
    <w:rsid w:val="001F308A"/>
    <w:rsid w:val="00212F61"/>
    <w:rsid w:val="002229CD"/>
    <w:rsid w:val="002262A8"/>
    <w:rsid w:val="00274141"/>
    <w:rsid w:val="00274E29"/>
    <w:rsid w:val="002C18C0"/>
    <w:rsid w:val="002E5A97"/>
    <w:rsid w:val="00346A84"/>
    <w:rsid w:val="00393920"/>
    <w:rsid w:val="003D50CF"/>
    <w:rsid w:val="003F1DE0"/>
    <w:rsid w:val="004265CD"/>
    <w:rsid w:val="00474BD0"/>
    <w:rsid w:val="004D4DFC"/>
    <w:rsid w:val="004D4E3E"/>
    <w:rsid w:val="004E067D"/>
    <w:rsid w:val="00507838"/>
    <w:rsid w:val="005229BE"/>
    <w:rsid w:val="00540022"/>
    <w:rsid w:val="00540F3C"/>
    <w:rsid w:val="005A79A9"/>
    <w:rsid w:val="005E7AF8"/>
    <w:rsid w:val="006320F1"/>
    <w:rsid w:val="00634333"/>
    <w:rsid w:val="006430A5"/>
    <w:rsid w:val="00665886"/>
    <w:rsid w:val="006B6911"/>
    <w:rsid w:val="007010F0"/>
    <w:rsid w:val="007A5BD9"/>
    <w:rsid w:val="007B6699"/>
    <w:rsid w:val="007F295D"/>
    <w:rsid w:val="007F4549"/>
    <w:rsid w:val="008072EA"/>
    <w:rsid w:val="00814B7B"/>
    <w:rsid w:val="008172BB"/>
    <w:rsid w:val="008236CB"/>
    <w:rsid w:val="00823835"/>
    <w:rsid w:val="00831F56"/>
    <w:rsid w:val="00846B00"/>
    <w:rsid w:val="00871908"/>
    <w:rsid w:val="00882742"/>
    <w:rsid w:val="008A0AB6"/>
    <w:rsid w:val="008B5B54"/>
    <w:rsid w:val="008D42BC"/>
    <w:rsid w:val="00927D20"/>
    <w:rsid w:val="00937C20"/>
    <w:rsid w:val="00940B99"/>
    <w:rsid w:val="00944997"/>
    <w:rsid w:val="00997BDB"/>
    <w:rsid w:val="009B4A65"/>
    <w:rsid w:val="009C2B4F"/>
    <w:rsid w:val="00A02D32"/>
    <w:rsid w:val="00A15471"/>
    <w:rsid w:val="00A15962"/>
    <w:rsid w:val="00A923FB"/>
    <w:rsid w:val="00AD5CAF"/>
    <w:rsid w:val="00AD7392"/>
    <w:rsid w:val="00AE25D3"/>
    <w:rsid w:val="00B100B9"/>
    <w:rsid w:val="00B31BB8"/>
    <w:rsid w:val="00B61F36"/>
    <w:rsid w:val="00B63DBD"/>
    <w:rsid w:val="00B95DEE"/>
    <w:rsid w:val="00BD2182"/>
    <w:rsid w:val="00BE689D"/>
    <w:rsid w:val="00C25FC5"/>
    <w:rsid w:val="00C407C8"/>
    <w:rsid w:val="00C450D2"/>
    <w:rsid w:val="00C72081"/>
    <w:rsid w:val="00C87EAE"/>
    <w:rsid w:val="00C92342"/>
    <w:rsid w:val="00CA5E3B"/>
    <w:rsid w:val="00D13B51"/>
    <w:rsid w:val="00D30683"/>
    <w:rsid w:val="00D8413E"/>
    <w:rsid w:val="00D84DFA"/>
    <w:rsid w:val="00DB60F5"/>
    <w:rsid w:val="00DD0C1A"/>
    <w:rsid w:val="00DF5C6B"/>
    <w:rsid w:val="00E14C62"/>
    <w:rsid w:val="00E62446"/>
    <w:rsid w:val="00EB319A"/>
    <w:rsid w:val="00EE0018"/>
    <w:rsid w:val="00F27556"/>
    <w:rsid w:val="00F83D15"/>
    <w:rsid w:val="00F957BF"/>
    <w:rsid w:val="00FB48FC"/>
    <w:rsid w:val="00FE7005"/>
    <w:rsid w:val="00FF4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980E0E"/>
  <w15:chartTrackingRefBased/>
  <w15:docId w15:val="{58238DAF-B0DE-4215-A760-D47A5128D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06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0683"/>
  </w:style>
  <w:style w:type="paragraph" w:styleId="Footer">
    <w:name w:val="footer"/>
    <w:basedOn w:val="Normal"/>
    <w:link w:val="FooterChar"/>
    <w:uiPriority w:val="99"/>
    <w:unhideWhenUsed/>
    <w:rsid w:val="00D306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0683"/>
  </w:style>
  <w:style w:type="character" w:styleId="Hyperlink">
    <w:name w:val="Hyperlink"/>
    <w:basedOn w:val="DefaultParagraphFont"/>
    <w:uiPriority w:val="99"/>
    <w:semiHidden/>
    <w:unhideWhenUsed/>
    <w:rsid w:val="005E7AF8"/>
    <w:rPr>
      <w:color w:val="0000FF"/>
      <w:u w:val="single"/>
    </w:rPr>
  </w:style>
  <w:style w:type="table" w:styleId="TableGrid">
    <w:name w:val="Table Grid"/>
    <w:basedOn w:val="TableNormal"/>
    <w:uiPriority w:val="39"/>
    <w:rsid w:val="005E7A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46A8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40F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0F3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0F3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0F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0F3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9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63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3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31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2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3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Dušan Stamenković</dc:creator>
  <cp:keywords/>
  <dc:description/>
  <cp:lastModifiedBy>Aleksandra</cp:lastModifiedBy>
  <cp:revision>5</cp:revision>
  <cp:lastPrinted>2024-12-26T20:48:00Z</cp:lastPrinted>
  <dcterms:created xsi:type="dcterms:W3CDTF">2026-03-03T16:37:00Z</dcterms:created>
  <dcterms:modified xsi:type="dcterms:W3CDTF">2026-03-03T19:45:00Z</dcterms:modified>
</cp:coreProperties>
</file>